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2EB59" w14:textId="7139B574" w:rsidR="00DD5227" w:rsidRPr="00C12AE7" w:rsidRDefault="00DD5227" w:rsidP="00C12AE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4A3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УДК 159.99+378 </w:t>
      </w:r>
    </w:p>
    <w:p w14:paraId="5DBB6CED" w14:textId="77777777" w:rsidR="00DD5227" w:rsidRDefault="00DD5227" w:rsidP="00DD5227">
      <w:pPr>
        <w:pStyle w:val="a3"/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СЛОВЕСНО-ЛОГИЧЕСКОЕ МЫШЛЕНИЕ </w:t>
      </w:r>
    </w:p>
    <w:p w14:paraId="7A4EB7C1" w14:textId="77777777" w:rsidR="00DD5227" w:rsidRDefault="00DD5227" w:rsidP="00DD5227">
      <w:pPr>
        <w:pStyle w:val="a3"/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3912A5">
        <w:rPr>
          <w:b/>
          <w:color w:val="000000"/>
          <w:sz w:val="28"/>
          <w:szCs w:val="28"/>
        </w:rPr>
        <w:t>СТРУКТУР</w:t>
      </w:r>
      <w:r>
        <w:rPr>
          <w:b/>
          <w:color w:val="000000"/>
          <w:sz w:val="28"/>
          <w:szCs w:val="28"/>
        </w:rPr>
        <w:t>Е</w:t>
      </w:r>
      <w:r w:rsidRPr="003912A5">
        <w:rPr>
          <w:b/>
          <w:color w:val="000000"/>
          <w:sz w:val="28"/>
          <w:szCs w:val="28"/>
        </w:rPr>
        <w:t xml:space="preserve"> СИГНАЛЬНОЙ СИСТЕМЫ </w:t>
      </w:r>
    </w:p>
    <w:p w14:paraId="38EC6A63" w14:textId="77777777" w:rsidR="00DD5227" w:rsidRDefault="00DD5227" w:rsidP="00DD5227">
      <w:pPr>
        <w:pStyle w:val="a3"/>
        <w:spacing w:line="360" w:lineRule="auto"/>
        <w:ind w:left="567"/>
        <w:jc w:val="center"/>
        <w:rPr>
          <w:b/>
          <w:sz w:val="28"/>
          <w:szCs w:val="28"/>
          <w:lang w:val="be-BY"/>
        </w:rPr>
      </w:pPr>
      <w:r w:rsidRPr="003912A5">
        <w:rPr>
          <w:b/>
          <w:sz w:val="28"/>
          <w:szCs w:val="28"/>
          <w:lang w:val="be-BY"/>
        </w:rPr>
        <w:t xml:space="preserve">СТУДЕНТОВ </w:t>
      </w:r>
      <w:r>
        <w:rPr>
          <w:b/>
          <w:sz w:val="28"/>
          <w:szCs w:val="28"/>
          <w:lang w:val="be-BY"/>
        </w:rPr>
        <w:t xml:space="preserve">И МАГИСТРОВ </w:t>
      </w:r>
      <w:r w:rsidRPr="003912A5">
        <w:rPr>
          <w:b/>
          <w:sz w:val="28"/>
          <w:szCs w:val="28"/>
          <w:lang w:val="be-BY"/>
        </w:rPr>
        <w:t>ТЕХНИЧЕСКОГО ВУЗА</w:t>
      </w:r>
    </w:p>
    <w:p w14:paraId="60BA3ACB" w14:textId="77777777" w:rsidR="00DD5227" w:rsidRPr="00821923" w:rsidRDefault="00DD5227" w:rsidP="00DD5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  <w:r w:rsidRPr="00432CD5">
        <w:rPr>
          <w:rFonts w:ascii="Times New Roman" w:hAnsi="Times New Roman"/>
          <w:b/>
          <w:color w:val="212121"/>
          <w:sz w:val="28"/>
          <w:szCs w:val="28"/>
          <w:lang w:val="en" w:eastAsia="ru-RU"/>
        </w:rPr>
        <w:t>VERBAL</w:t>
      </w:r>
      <w:r w:rsidRPr="00821923">
        <w:rPr>
          <w:rFonts w:ascii="Times New Roman" w:hAnsi="Times New Roman"/>
          <w:b/>
          <w:color w:val="212121"/>
          <w:sz w:val="28"/>
          <w:szCs w:val="28"/>
          <w:lang w:eastAsia="ru-RU"/>
        </w:rPr>
        <w:t>-</w:t>
      </w:r>
      <w:r w:rsidRPr="00432CD5">
        <w:rPr>
          <w:rFonts w:ascii="Times New Roman" w:hAnsi="Times New Roman"/>
          <w:b/>
          <w:color w:val="212121"/>
          <w:sz w:val="28"/>
          <w:szCs w:val="28"/>
          <w:lang w:val="en" w:eastAsia="ru-RU"/>
        </w:rPr>
        <w:t>LOGICAL</w:t>
      </w:r>
      <w:r w:rsidRPr="00821923">
        <w:rPr>
          <w:rFonts w:ascii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Pr="00432CD5">
        <w:rPr>
          <w:rFonts w:ascii="Times New Roman" w:hAnsi="Times New Roman"/>
          <w:b/>
          <w:color w:val="212121"/>
          <w:sz w:val="28"/>
          <w:szCs w:val="28"/>
          <w:lang w:val="en" w:eastAsia="ru-RU"/>
        </w:rPr>
        <w:t>THINKING</w:t>
      </w:r>
    </w:p>
    <w:p w14:paraId="636E6DFD" w14:textId="77777777" w:rsidR="00DD5227" w:rsidRPr="00432CD5" w:rsidRDefault="00DD5227" w:rsidP="00DD5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olor w:val="212121"/>
          <w:sz w:val="28"/>
          <w:szCs w:val="28"/>
          <w:lang w:val="en" w:eastAsia="ru-RU"/>
        </w:rPr>
      </w:pPr>
      <w:r w:rsidRPr="00432CD5">
        <w:rPr>
          <w:rFonts w:ascii="Times New Roman" w:hAnsi="Times New Roman"/>
          <w:b/>
          <w:color w:val="212121"/>
          <w:sz w:val="28"/>
          <w:szCs w:val="28"/>
          <w:lang w:val="en" w:eastAsia="ru-RU"/>
        </w:rPr>
        <w:t>IN THE STRUCTURE OF THE SIGNAL SYSTEM</w:t>
      </w:r>
    </w:p>
    <w:p w14:paraId="1E7E607F" w14:textId="77777777" w:rsidR="00DD5227" w:rsidRPr="00432CD5" w:rsidRDefault="00DD5227" w:rsidP="00DD5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</w:pPr>
      <w:r w:rsidRPr="00432CD5">
        <w:rPr>
          <w:rFonts w:ascii="Times New Roman" w:hAnsi="Times New Roman"/>
          <w:b/>
          <w:color w:val="212121"/>
          <w:sz w:val="28"/>
          <w:szCs w:val="28"/>
          <w:lang w:val="en" w:eastAsia="ru-RU"/>
        </w:rPr>
        <w:t xml:space="preserve">STUDENTS </w:t>
      </w:r>
      <w:r w:rsidRPr="00821923">
        <w:rPr>
          <w:rFonts w:ascii="Times New Roman" w:hAnsi="Times New Roman"/>
          <w:b/>
          <w:color w:val="212121"/>
          <w:sz w:val="28"/>
          <w:szCs w:val="28"/>
          <w:lang w:val="en" w:eastAsia="ru-RU"/>
        </w:rPr>
        <w:t xml:space="preserve">AND </w:t>
      </w:r>
      <w:r w:rsidRPr="00821923">
        <w:rPr>
          <w:rFonts w:ascii="Times New Roman" w:hAnsi="Times New Roman"/>
          <w:b/>
          <w:color w:val="000000"/>
          <w:sz w:val="28"/>
          <w:szCs w:val="28"/>
          <w:lang w:val="en-US"/>
        </w:rPr>
        <w:t>MAGISTR</w:t>
      </w:r>
      <w:r w:rsidRPr="00821923">
        <w:rPr>
          <w:rFonts w:ascii="Times New Roman" w:hAnsi="Times New Roman"/>
          <w:b/>
          <w:color w:val="212121"/>
          <w:sz w:val="28"/>
          <w:szCs w:val="28"/>
          <w:lang w:val="en"/>
        </w:rPr>
        <w:t>S</w:t>
      </w:r>
      <w:r w:rsidRPr="0082192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32CD5">
        <w:rPr>
          <w:rFonts w:ascii="Times New Roman" w:hAnsi="Times New Roman"/>
          <w:b/>
          <w:color w:val="212121"/>
          <w:sz w:val="28"/>
          <w:szCs w:val="28"/>
          <w:lang w:val="en" w:eastAsia="ru-RU"/>
        </w:rPr>
        <w:t>OF TECHNICAL UNIVERSITY</w:t>
      </w:r>
    </w:p>
    <w:p w14:paraId="7148BCF4" w14:textId="77777777" w:rsidR="00DD5227" w:rsidRPr="00253D2D" w:rsidRDefault="00DD5227" w:rsidP="00DD5227">
      <w:pPr>
        <w:spacing w:line="360" w:lineRule="auto"/>
        <w:ind w:left="57" w:firstLine="510"/>
        <w:jc w:val="righ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14:paraId="0E85CE29" w14:textId="77777777" w:rsidR="00DD5227" w:rsidRDefault="00DD5227" w:rsidP="00DD5227">
      <w:pPr>
        <w:spacing w:line="360" w:lineRule="auto"/>
        <w:ind w:left="57" w:firstLine="510"/>
        <w:jc w:val="right"/>
        <w:rPr>
          <w:rFonts w:ascii="Times New Roman" w:hAnsi="Times New Roman"/>
          <w:sz w:val="28"/>
          <w:szCs w:val="28"/>
          <w:lang w:val="en-US"/>
        </w:rPr>
      </w:pPr>
      <w:r w:rsidRPr="00D02C7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02C72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D02C7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02C72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D02C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02C72">
        <w:rPr>
          <w:rFonts w:ascii="Times New Roman" w:hAnsi="Times New Roman"/>
          <w:color w:val="000000"/>
          <w:sz w:val="28"/>
          <w:szCs w:val="28"/>
          <w:lang w:eastAsia="ru-RU"/>
        </w:rPr>
        <w:t>Гаурилюс</w:t>
      </w:r>
      <w:proofErr w:type="spellEnd"/>
      <w:r w:rsidRPr="00D02C72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14:paraId="3E42B590" w14:textId="77777777" w:rsidR="00DD5227" w:rsidRPr="00D02C72" w:rsidRDefault="00DD5227" w:rsidP="00DD5227">
      <w:pPr>
        <w:spacing w:line="360" w:lineRule="auto"/>
        <w:ind w:left="57" w:firstLine="510"/>
        <w:jc w:val="righ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02C72">
        <w:rPr>
          <w:rFonts w:ascii="Times New Roman" w:hAnsi="Times New Roman"/>
          <w:sz w:val="28"/>
          <w:szCs w:val="28"/>
          <w:lang w:val="en-US"/>
        </w:rPr>
        <w:t xml:space="preserve">A. I. </w:t>
      </w:r>
      <w:proofErr w:type="spellStart"/>
      <w:r w:rsidRPr="00D02C72">
        <w:rPr>
          <w:rFonts w:ascii="Times New Roman" w:hAnsi="Times New Roman"/>
          <w:sz w:val="28"/>
          <w:szCs w:val="28"/>
          <w:lang w:val="en-US"/>
        </w:rPr>
        <w:t>Haurylius</w:t>
      </w:r>
      <w:proofErr w:type="spellEnd"/>
    </w:p>
    <w:p w14:paraId="203C37C5" w14:textId="77777777" w:rsidR="00DD5227" w:rsidRPr="002B12BC" w:rsidRDefault="00DD5227" w:rsidP="00DD522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right"/>
        <w:rPr>
          <w:rFonts w:ascii="Times New Roman" w:hAnsi="Times New Roman"/>
          <w:sz w:val="28"/>
          <w:szCs w:val="28"/>
          <w:lang w:val="en-US"/>
        </w:rPr>
      </w:pPr>
      <w:r w:rsidRPr="002B12BC">
        <w:rPr>
          <w:rFonts w:ascii="Times New Roman" w:hAnsi="Times New Roman"/>
          <w:sz w:val="28"/>
          <w:szCs w:val="28"/>
        </w:rPr>
        <w:t>Белорусский</w:t>
      </w:r>
      <w:r w:rsidRPr="002B12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12BC">
        <w:rPr>
          <w:rFonts w:ascii="Times New Roman" w:hAnsi="Times New Roman"/>
          <w:sz w:val="28"/>
          <w:szCs w:val="28"/>
        </w:rPr>
        <w:t>национальный</w:t>
      </w:r>
      <w:r w:rsidRPr="002B12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12BC">
        <w:rPr>
          <w:rFonts w:ascii="Times New Roman" w:hAnsi="Times New Roman"/>
          <w:sz w:val="28"/>
          <w:szCs w:val="28"/>
        </w:rPr>
        <w:t>технический</w:t>
      </w:r>
      <w:r w:rsidRPr="002B12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12BC">
        <w:rPr>
          <w:rFonts w:ascii="Times New Roman" w:hAnsi="Times New Roman"/>
          <w:sz w:val="28"/>
          <w:szCs w:val="28"/>
        </w:rPr>
        <w:t>университет</w:t>
      </w:r>
      <w:r w:rsidRPr="002B12B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B12BC">
        <w:rPr>
          <w:rFonts w:ascii="Times New Roman" w:hAnsi="Times New Roman"/>
          <w:sz w:val="28"/>
          <w:szCs w:val="28"/>
        </w:rPr>
        <w:t>Минск</w:t>
      </w:r>
    </w:p>
    <w:p w14:paraId="41344DF8" w14:textId="77777777" w:rsidR="00DD5227" w:rsidRPr="00DD728B" w:rsidRDefault="00DD5227" w:rsidP="00DD5227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DD728B">
        <w:rPr>
          <w:rFonts w:ascii="Times New Roman" w:hAnsi="Times New Roman" w:cs="Times New Roman"/>
          <w:color w:val="212121"/>
          <w:sz w:val="28"/>
          <w:szCs w:val="28"/>
          <w:lang w:val="en"/>
        </w:rPr>
        <w:t>Belarusian</w:t>
      </w:r>
      <w:r w:rsidRPr="00DD728B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DD728B">
        <w:rPr>
          <w:rFonts w:ascii="Times New Roman" w:hAnsi="Times New Roman" w:cs="Times New Roman"/>
          <w:color w:val="212121"/>
          <w:sz w:val="28"/>
          <w:szCs w:val="28"/>
          <w:lang w:val="en"/>
        </w:rPr>
        <w:t>National</w:t>
      </w:r>
      <w:r w:rsidRPr="00DD728B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DD728B">
        <w:rPr>
          <w:rFonts w:ascii="Times New Roman" w:hAnsi="Times New Roman" w:cs="Times New Roman"/>
          <w:color w:val="212121"/>
          <w:sz w:val="28"/>
          <w:szCs w:val="28"/>
          <w:lang w:val="en"/>
        </w:rPr>
        <w:t>Technical</w:t>
      </w:r>
      <w:r w:rsidRPr="00DD728B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DD728B">
        <w:rPr>
          <w:rFonts w:ascii="Times New Roman" w:hAnsi="Times New Roman" w:cs="Times New Roman"/>
          <w:color w:val="212121"/>
          <w:sz w:val="28"/>
          <w:szCs w:val="28"/>
          <w:lang w:val="en"/>
        </w:rPr>
        <w:t>University</w:t>
      </w:r>
      <w:r w:rsidRPr="00DD728B">
        <w:rPr>
          <w:rFonts w:ascii="Times New Roman" w:hAnsi="Times New Roman" w:cs="Times New Roman"/>
          <w:color w:val="212121"/>
          <w:sz w:val="28"/>
          <w:szCs w:val="28"/>
          <w:lang w:val="en-US"/>
        </w:rPr>
        <w:t>,</w:t>
      </w:r>
      <w:r w:rsidRPr="00DD728B">
        <w:rPr>
          <w:rFonts w:ascii="Times New Roman" w:hAnsi="Times New Roman" w:cs="Times New Roman"/>
          <w:sz w:val="28"/>
          <w:szCs w:val="28"/>
          <w:lang w:val="en-US"/>
        </w:rPr>
        <w:t xml:space="preserve"> Minsk</w:t>
      </w:r>
    </w:p>
    <w:p w14:paraId="0E9FEEED" w14:textId="77777777" w:rsidR="00DD5227" w:rsidRPr="00CD11BE" w:rsidRDefault="00DD5227" w:rsidP="00DD5227">
      <w:pPr>
        <w:ind w:left="360"/>
        <w:rPr>
          <w:rFonts w:ascii="Times New Roman" w:hAnsi="Times New Roman"/>
          <w:b/>
          <w:sz w:val="28"/>
          <w:szCs w:val="28"/>
          <w:lang w:val="en-US"/>
        </w:rPr>
      </w:pPr>
    </w:p>
    <w:p w14:paraId="289DA6AF" w14:textId="77777777" w:rsidR="00DD5227" w:rsidRPr="00CD11BE" w:rsidRDefault="00DD5227" w:rsidP="00DD5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1BE">
        <w:rPr>
          <w:rFonts w:ascii="Times New Roman" w:hAnsi="Times New Roman"/>
          <w:sz w:val="28"/>
          <w:szCs w:val="28"/>
        </w:rPr>
        <w:t>В статье</w:t>
      </w:r>
      <w:r w:rsidRPr="00CD11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сравнительный анализ словесно-логического мышления и структуры сигнальной системы студентов </w:t>
      </w:r>
      <w:r w:rsidRPr="00CD11BE">
        <w:rPr>
          <w:rFonts w:ascii="Times New Roman" w:hAnsi="Times New Roman"/>
          <w:sz w:val="28"/>
          <w:szCs w:val="28"/>
        </w:rPr>
        <w:t xml:space="preserve">разных специализаций и уровней высшего технического образования. В словесно-логическом </w:t>
      </w:r>
      <w:proofErr w:type="gramStart"/>
      <w:r w:rsidRPr="00CD11BE">
        <w:rPr>
          <w:rFonts w:ascii="Times New Roman" w:hAnsi="Times New Roman"/>
          <w:sz w:val="28"/>
          <w:szCs w:val="28"/>
        </w:rPr>
        <w:t>мышлении  внимание</w:t>
      </w:r>
      <w:proofErr w:type="gramEnd"/>
      <w:r w:rsidRPr="00CD11BE">
        <w:rPr>
          <w:rFonts w:ascii="Times New Roman" w:hAnsi="Times New Roman"/>
          <w:sz w:val="28"/>
          <w:szCs w:val="28"/>
        </w:rPr>
        <w:t xml:space="preserve"> обращалось на способность выделять существенные признаки и устанавливать  аналогии. В структуре сигнальной системы был проведен анализ по </w:t>
      </w:r>
      <w:r w:rsidRPr="00CD11BE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семи шкалам: символизация, вербализация, абстрагирование, образность представлений, </w:t>
      </w:r>
      <w:proofErr w:type="spellStart"/>
      <w:r w:rsidRPr="00CD11BE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рефлексивность</w:t>
      </w:r>
      <w:proofErr w:type="spellEnd"/>
      <w:r w:rsidRPr="00CD11BE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, ручные навыки, метафоризация.</w:t>
      </w:r>
      <w:r w:rsidRPr="00CD11BE">
        <w:rPr>
          <w:rFonts w:ascii="Times New Roman" w:hAnsi="Times New Roman"/>
          <w:sz w:val="28"/>
          <w:szCs w:val="28"/>
        </w:rPr>
        <w:t xml:space="preserve"> Основные различия в </w:t>
      </w:r>
      <w:r w:rsidRPr="00CD11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структуры сигнальной системы студентов и магистров состояли в уровне развития вербальных способностей, а также способностей к абстрагированию и </w:t>
      </w:r>
      <w:proofErr w:type="spellStart"/>
      <w:r w:rsidRPr="00CD11BE">
        <w:rPr>
          <w:rFonts w:ascii="Times New Roman" w:hAnsi="Times New Roman"/>
          <w:color w:val="000000"/>
          <w:sz w:val="28"/>
          <w:szCs w:val="28"/>
          <w:lang w:eastAsia="ru-RU"/>
        </w:rPr>
        <w:t>рефлексивности</w:t>
      </w:r>
      <w:proofErr w:type="spellEnd"/>
      <w:r w:rsidRPr="00CD11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3103DF9" w14:textId="77777777" w:rsidR="00DD5227" w:rsidRPr="00CD11BE" w:rsidRDefault="00DD5227" w:rsidP="00DD522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253D2D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The article provides a comparative analysis of verbal-logical thinking and the structure of the signal system </w:t>
      </w:r>
      <w:r w:rsidRPr="00821923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of students </w:t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of different specializations and levels of higher technical education. In verbal-logical thinking, attention was paid to the ability to highlight essential features and establish analogies. The structure of the signal system was analyzed on seven scales: symbolization, verbalization, abstraction, imagery of representations, reflexivity, hand skills, metaphorization. The main </w:t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lastRenderedPageBreak/>
        <w:t xml:space="preserve">differences in the structure of the signal system of students and </w:t>
      </w:r>
      <w:proofErr w:type="spellStart"/>
      <w:r w:rsidRPr="00821923">
        <w:rPr>
          <w:rFonts w:ascii="Times New Roman" w:hAnsi="Times New Roman" w:cs="Times New Roman"/>
          <w:color w:val="000000"/>
          <w:sz w:val="28"/>
          <w:szCs w:val="28"/>
          <w:lang w:val="en-US"/>
        </w:rPr>
        <w:t>magistr</w:t>
      </w:r>
      <w:proofErr w:type="spellEnd"/>
      <w:r w:rsidRPr="00821923">
        <w:rPr>
          <w:rFonts w:ascii="Times New Roman" w:hAnsi="Times New Roman" w:cs="Times New Roman"/>
          <w:color w:val="212121"/>
          <w:sz w:val="28"/>
          <w:szCs w:val="28"/>
          <w:lang w:val="en"/>
        </w:rPr>
        <w:t>s</w:t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consisted in the level of development of verbal abilities, as well as abstraction and reflexivity abilities.</w:t>
      </w:r>
    </w:p>
    <w:p w14:paraId="61264E59" w14:textId="77777777" w:rsidR="00DD5227" w:rsidRPr="00CD11BE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11BE">
        <w:rPr>
          <w:sz w:val="28"/>
          <w:szCs w:val="28"/>
        </w:rPr>
        <w:t>пециализаци</w:t>
      </w:r>
      <w:r>
        <w:rPr>
          <w:sz w:val="28"/>
          <w:szCs w:val="28"/>
        </w:rPr>
        <w:t>и</w:t>
      </w:r>
      <w:r w:rsidRPr="00CD11BE">
        <w:rPr>
          <w:sz w:val="28"/>
          <w:szCs w:val="28"/>
        </w:rPr>
        <w:t xml:space="preserve"> и уровн</w:t>
      </w:r>
      <w:r>
        <w:rPr>
          <w:sz w:val="28"/>
          <w:szCs w:val="28"/>
        </w:rPr>
        <w:t>и</w:t>
      </w:r>
      <w:r w:rsidRPr="00CD11BE">
        <w:rPr>
          <w:sz w:val="28"/>
          <w:szCs w:val="28"/>
        </w:rPr>
        <w:t xml:space="preserve"> высшего технического образования</w:t>
      </w:r>
      <w:r>
        <w:rPr>
          <w:sz w:val="28"/>
          <w:szCs w:val="28"/>
        </w:rPr>
        <w:t>;</w:t>
      </w:r>
      <w:r w:rsidRPr="00CD11BE">
        <w:rPr>
          <w:color w:val="000000"/>
          <w:sz w:val="28"/>
          <w:szCs w:val="28"/>
        </w:rPr>
        <w:t xml:space="preserve"> словесно-логическо</w:t>
      </w:r>
      <w:r>
        <w:rPr>
          <w:color w:val="000000"/>
          <w:sz w:val="28"/>
          <w:szCs w:val="28"/>
        </w:rPr>
        <w:t>е мышление;</w:t>
      </w:r>
      <w:r w:rsidRPr="00CD11BE">
        <w:rPr>
          <w:color w:val="000000"/>
          <w:sz w:val="28"/>
          <w:szCs w:val="28"/>
        </w:rPr>
        <w:t xml:space="preserve"> структур</w:t>
      </w:r>
      <w:r>
        <w:rPr>
          <w:color w:val="000000"/>
          <w:sz w:val="28"/>
          <w:szCs w:val="28"/>
        </w:rPr>
        <w:t>а</w:t>
      </w:r>
      <w:r w:rsidRPr="00CD11BE">
        <w:rPr>
          <w:color w:val="000000"/>
          <w:sz w:val="28"/>
          <w:szCs w:val="28"/>
        </w:rPr>
        <w:t xml:space="preserve"> сигнальной системы</w:t>
      </w:r>
      <w:r>
        <w:rPr>
          <w:color w:val="000000"/>
          <w:sz w:val="28"/>
          <w:szCs w:val="28"/>
        </w:rPr>
        <w:t>;</w:t>
      </w:r>
      <w:r w:rsidRPr="00CD11BE">
        <w:rPr>
          <w:color w:val="383838"/>
          <w:sz w:val="28"/>
          <w:szCs w:val="28"/>
          <w:shd w:val="clear" w:color="auto" w:fill="FFFFFF"/>
        </w:rPr>
        <w:t xml:space="preserve"> символизация</w:t>
      </w:r>
      <w:r>
        <w:rPr>
          <w:color w:val="383838"/>
          <w:sz w:val="28"/>
          <w:szCs w:val="28"/>
          <w:shd w:val="clear" w:color="auto" w:fill="FFFFFF"/>
        </w:rPr>
        <w:t>;</w:t>
      </w:r>
      <w:r w:rsidRPr="00CD11BE">
        <w:rPr>
          <w:color w:val="383838"/>
          <w:sz w:val="28"/>
          <w:szCs w:val="28"/>
          <w:shd w:val="clear" w:color="auto" w:fill="FFFFFF"/>
        </w:rPr>
        <w:t xml:space="preserve"> вербализация</w:t>
      </w:r>
      <w:r>
        <w:rPr>
          <w:color w:val="383838"/>
          <w:sz w:val="28"/>
          <w:szCs w:val="28"/>
          <w:shd w:val="clear" w:color="auto" w:fill="FFFFFF"/>
        </w:rPr>
        <w:t>;</w:t>
      </w:r>
      <w:r w:rsidRPr="00CD11BE">
        <w:rPr>
          <w:color w:val="383838"/>
          <w:sz w:val="28"/>
          <w:szCs w:val="28"/>
          <w:shd w:val="clear" w:color="auto" w:fill="FFFFFF"/>
        </w:rPr>
        <w:t xml:space="preserve"> абстрагирование</w:t>
      </w:r>
      <w:r>
        <w:rPr>
          <w:color w:val="383838"/>
          <w:sz w:val="28"/>
          <w:szCs w:val="28"/>
          <w:shd w:val="clear" w:color="auto" w:fill="FFFFFF"/>
        </w:rPr>
        <w:t>;</w:t>
      </w:r>
      <w:r w:rsidRPr="00CD11BE">
        <w:rPr>
          <w:color w:val="383838"/>
          <w:sz w:val="28"/>
          <w:szCs w:val="28"/>
          <w:shd w:val="clear" w:color="auto" w:fill="FFFFFF"/>
        </w:rPr>
        <w:t xml:space="preserve"> образность представлений</w:t>
      </w:r>
      <w:r>
        <w:rPr>
          <w:color w:val="383838"/>
          <w:sz w:val="28"/>
          <w:szCs w:val="28"/>
          <w:shd w:val="clear" w:color="auto" w:fill="FFFFFF"/>
        </w:rPr>
        <w:t>;</w:t>
      </w:r>
      <w:r w:rsidRPr="00CD11BE">
        <w:rPr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CD11BE">
        <w:rPr>
          <w:color w:val="383838"/>
          <w:sz w:val="28"/>
          <w:szCs w:val="28"/>
          <w:shd w:val="clear" w:color="auto" w:fill="FFFFFF"/>
        </w:rPr>
        <w:t>рефлексивность</w:t>
      </w:r>
      <w:proofErr w:type="spellEnd"/>
      <w:r>
        <w:rPr>
          <w:color w:val="383838"/>
          <w:sz w:val="28"/>
          <w:szCs w:val="28"/>
          <w:shd w:val="clear" w:color="auto" w:fill="FFFFFF"/>
        </w:rPr>
        <w:t>;</w:t>
      </w:r>
      <w:r w:rsidRPr="00CD11BE">
        <w:rPr>
          <w:color w:val="383838"/>
          <w:sz w:val="28"/>
          <w:szCs w:val="28"/>
          <w:shd w:val="clear" w:color="auto" w:fill="FFFFFF"/>
        </w:rPr>
        <w:t xml:space="preserve"> ручные навыки</w:t>
      </w:r>
      <w:r>
        <w:rPr>
          <w:color w:val="383838"/>
          <w:sz w:val="28"/>
          <w:szCs w:val="28"/>
          <w:shd w:val="clear" w:color="auto" w:fill="FFFFFF"/>
        </w:rPr>
        <w:t>;</w:t>
      </w:r>
      <w:r w:rsidRPr="00CD11BE">
        <w:rPr>
          <w:color w:val="383838"/>
          <w:sz w:val="28"/>
          <w:szCs w:val="28"/>
          <w:shd w:val="clear" w:color="auto" w:fill="FFFFFF"/>
        </w:rPr>
        <w:t> метафоризация.</w:t>
      </w:r>
    </w:p>
    <w:p w14:paraId="1598A4D2" w14:textId="77777777" w:rsidR="00DD5227" w:rsidRPr="00CD11BE" w:rsidRDefault="00DD5227" w:rsidP="00DD5227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253D2D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t>Specializations and levels of higher technical education</w:t>
      </w:r>
      <w:r w:rsidRPr="003C4B4E">
        <w:rPr>
          <w:rFonts w:ascii="Times New Roman" w:hAnsi="Times New Roman" w:cs="Times New Roman"/>
          <w:color w:val="212121"/>
          <w:sz w:val="28"/>
          <w:szCs w:val="28"/>
          <w:lang w:val="en-US"/>
        </w:rPr>
        <w:t>;</w:t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verbal-logical thinking</w:t>
      </w:r>
      <w:r w:rsidRPr="003C4B4E">
        <w:rPr>
          <w:rFonts w:ascii="Times New Roman" w:hAnsi="Times New Roman" w:cs="Times New Roman"/>
          <w:color w:val="212121"/>
          <w:sz w:val="28"/>
          <w:szCs w:val="28"/>
          <w:lang w:val="en-US"/>
        </w:rPr>
        <w:t>;</w:t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the structure of the signal system</w:t>
      </w:r>
      <w:r w:rsidRPr="003C4B4E">
        <w:rPr>
          <w:rFonts w:ascii="Times New Roman" w:hAnsi="Times New Roman" w:cs="Times New Roman"/>
          <w:color w:val="212121"/>
          <w:sz w:val="28"/>
          <w:szCs w:val="28"/>
          <w:lang w:val="en-US"/>
        </w:rPr>
        <w:t>;</w:t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symbolization</w:t>
      </w:r>
      <w:r w:rsidRPr="003C4B4E">
        <w:rPr>
          <w:rFonts w:ascii="Times New Roman" w:hAnsi="Times New Roman" w:cs="Times New Roman"/>
          <w:color w:val="212121"/>
          <w:sz w:val="28"/>
          <w:szCs w:val="28"/>
          <w:lang w:val="en-US"/>
        </w:rPr>
        <w:t>;</w:t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verbalization</w:t>
      </w:r>
      <w:r w:rsidRPr="003C4B4E">
        <w:rPr>
          <w:rFonts w:ascii="Times New Roman" w:hAnsi="Times New Roman" w:cs="Times New Roman"/>
          <w:color w:val="212121"/>
          <w:sz w:val="28"/>
          <w:szCs w:val="28"/>
          <w:lang w:val="en-US"/>
        </w:rPr>
        <w:t>;</w:t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abstraction</w:t>
      </w:r>
      <w:r w:rsidRPr="003C4B4E">
        <w:rPr>
          <w:rFonts w:ascii="Times New Roman" w:hAnsi="Times New Roman" w:cs="Times New Roman"/>
          <w:color w:val="212121"/>
          <w:sz w:val="28"/>
          <w:szCs w:val="28"/>
          <w:lang w:val="en-US"/>
        </w:rPr>
        <w:t>;</w:t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imagery of ideas</w:t>
      </w:r>
      <w:r w:rsidRPr="003C4B4E">
        <w:rPr>
          <w:rFonts w:ascii="Times New Roman" w:hAnsi="Times New Roman" w:cs="Times New Roman"/>
          <w:color w:val="212121"/>
          <w:sz w:val="28"/>
          <w:szCs w:val="28"/>
          <w:lang w:val="en-US"/>
        </w:rPr>
        <w:t>;</w:t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reflexivity</w:t>
      </w:r>
      <w:r w:rsidRPr="003C4B4E">
        <w:rPr>
          <w:rFonts w:ascii="Times New Roman" w:hAnsi="Times New Roman" w:cs="Times New Roman"/>
          <w:color w:val="212121"/>
          <w:sz w:val="28"/>
          <w:szCs w:val="28"/>
          <w:lang w:val="en-US"/>
        </w:rPr>
        <w:t>;</w:t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manual skills</w:t>
      </w:r>
      <w:r w:rsidRPr="003C4B4E">
        <w:rPr>
          <w:rFonts w:ascii="Times New Roman" w:hAnsi="Times New Roman" w:cs="Times New Roman"/>
          <w:color w:val="212121"/>
          <w:sz w:val="28"/>
          <w:szCs w:val="28"/>
          <w:lang w:val="en-US"/>
        </w:rPr>
        <w:t>;</w:t>
      </w:r>
      <w:r w:rsidRPr="00CD11BE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metaphorization.</w:t>
      </w:r>
    </w:p>
    <w:p w14:paraId="1BF7C2C4" w14:textId="77777777" w:rsidR="00DD5227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</w:p>
    <w:p w14:paraId="0AF78EB5" w14:textId="77777777" w:rsidR="00DD5227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психологии, занимающейся проблемами образования, активно обсуждаются вопросы, касающиеся развития когнитивных способностей</w:t>
      </w:r>
      <w:r w:rsidRPr="00A4254A">
        <w:rPr>
          <w:sz w:val="28"/>
          <w:szCs w:val="28"/>
        </w:rPr>
        <w:t xml:space="preserve"> </w:t>
      </w:r>
      <w:r>
        <w:rPr>
          <w:sz w:val="28"/>
          <w:szCs w:val="28"/>
        </w:rPr>
        <w:t>и, в частности, мышления. Сложившейся интерес можно объяснить</w:t>
      </w:r>
      <w:r w:rsidRPr="008E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тем, что организация </w:t>
      </w:r>
      <w:r>
        <w:rPr>
          <w:color w:val="000000"/>
          <w:sz w:val="28"/>
          <w:szCs w:val="28"/>
          <w:shd w:val="clear" w:color="auto" w:fill="FFFFFF"/>
        </w:rPr>
        <w:t xml:space="preserve">обучения требует понимания механизмов усвоения значительного объема материала, как теоретического, так и практического. При этом акцент делается не на механическом, а на логическом усвоении и применении знаний. Для любого специалиста с высшим образованием актуальным является и передача накопленных знаний и опыта в процессе профессиональной деятельности, зафиксированных в слове. В связи с этим особое значение приобретает вербальный интеллект. </w:t>
      </w:r>
      <w:r w:rsidRPr="007C0B25">
        <w:rPr>
          <w:bCs/>
          <w:color w:val="222222"/>
          <w:sz w:val="28"/>
          <w:szCs w:val="28"/>
          <w:shd w:val="clear" w:color="auto" w:fill="FFFFFF"/>
        </w:rPr>
        <w:t>Вербальный интеллект</w:t>
      </w:r>
      <w:r w:rsidRPr="007C0B25">
        <w:rPr>
          <w:color w:val="222222"/>
          <w:sz w:val="28"/>
          <w:szCs w:val="28"/>
          <w:shd w:val="clear" w:color="auto" w:fill="FFFFFF"/>
        </w:rPr>
        <w:t xml:space="preserve"> позволяет </w:t>
      </w:r>
      <w:r>
        <w:rPr>
          <w:color w:val="222222"/>
          <w:sz w:val="28"/>
          <w:szCs w:val="28"/>
          <w:shd w:val="clear" w:color="auto" w:fill="FFFFFF"/>
        </w:rPr>
        <w:t xml:space="preserve">осуществлять </w:t>
      </w:r>
      <w:r w:rsidRPr="007C0B25">
        <w:rPr>
          <w:color w:val="222222"/>
          <w:sz w:val="28"/>
          <w:szCs w:val="28"/>
          <w:shd w:val="clear" w:color="auto" w:fill="FFFFFF"/>
        </w:rPr>
        <w:t xml:space="preserve">анализ полученной информации, систематизировать её </w:t>
      </w:r>
      <w:r>
        <w:rPr>
          <w:color w:val="222222"/>
          <w:sz w:val="28"/>
          <w:szCs w:val="28"/>
          <w:shd w:val="clear" w:color="auto" w:fill="FFFFFF"/>
        </w:rPr>
        <w:t xml:space="preserve">и воспроизводить в виде речевых </w:t>
      </w:r>
      <w:r w:rsidRPr="007C0B25">
        <w:rPr>
          <w:color w:val="222222"/>
          <w:sz w:val="28"/>
          <w:szCs w:val="28"/>
          <w:shd w:val="clear" w:color="auto" w:fill="FFFFFF"/>
        </w:rPr>
        <w:t>сигналов.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Безусловно, эти функции формируются и совершенствуются постепенно, на протяжении всего обучения. Однако при всей очевидности необходимости развития речи студентов </w:t>
      </w:r>
      <w:r w:rsidRPr="00AB1537">
        <w:rPr>
          <w:color w:val="000000"/>
          <w:sz w:val="28"/>
          <w:szCs w:val="28"/>
          <w:shd w:val="clear" w:color="auto" w:fill="FFFFFF"/>
        </w:rPr>
        <w:t xml:space="preserve">при </w:t>
      </w:r>
      <w:r w:rsidRPr="00AB1537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AB1537">
        <w:rPr>
          <w:sz w:val="28"/>
          <w:szCs w:val="28"/>
        </w:rPr>
        <w:t xml:space="preserve"> высококвалифицированных специалистов</w:t>
      </w:r>
      <w:r>
        <w:rPr>
          <w:sz w:val="28"/>
          <w:szCs w:val="28"/>
        </w:rPr>
        <w:t xml:space="preserve">, и, что особенно важно, при отборе студентов для обучения в магистратуре и аспирантуре этому вопросу до сих пор так и не уделяется должного внимания при отборе содержания и методов </w:t>
      </w:r>
      <w:r w:rsidRPr="00E97978">
        <w:rPr>
          <w:sz w:val="28"/>
          <w:szCs w:val="28"/>
        </w:rPr>
        <w:t xml:space="preserve">обучения. </w:t>
      </w:r>
    </w:p>
    <w:p w14:paraId="562A5D64" w14:textId="77777777" w:rsidR="00DD5227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Особое внимание в данном случае должно быть обращено на подготовку специалистов, обучающихся по профессиям, которые получили в психологии название человек-техника. На проблему, связанную с трудностями оперирования речью у работников технических специальностей, обратили внимание </w:t>
      </w:r>
      <w:proofErr w:type="spellStart"/>
      <w:r w:rsidRPr="00273B25">
        <w:rPr>
          <w:sz w:val="28"/>
          <w:szCs w:val="28"/>
        </w:rPr>
        <w:t>Данцев</w:t>
      </w:r>
      <w:proofErr w:type="spellEnd"/>
      <w:r w:rsidRPr="00273B25">
        <w:rPr>
          <w:sz w:val="28"/>
          <w:szCs w:val="28"/>
        </w:rPr>
        <w:t xml:space="preserve"> Д.Д.</w:t>
      </w:r>
      <w:r>
        <w:rPr>
          <w:sz w:val="28"/>
          <w:szCs w:val="28"/>
        </w:rPr>
        <w:t xml:space="preserve"> и </w:t>
      </w:r>
      <w:r w:rsidRPr="00273B25">
        <w:rPr>
          <w:sz w:val="28"/>
          <w:szCs w:val="28"/>
        </w:rPr>
        <w:t xml:space="preserve">Нефедова Н.В. </w:t>
      </w:r>
      <w:r>
        <w:rPr>
          <w:sz w:val="28"/>
          <w:szCs w:val="28"/>
        </w:rPr>
        <w:t>Сетуя по поводу языковой</w:t>
      </w:r>
      <w:r w:rsidRPr="00E97978">
        <w:rPr>
          <w:sz w:val="28"/>
          <w:szCs w:val="28"/>
        </w:rPr>
        <w:t xml:space="preserve"> безграмотност</w:t>
      </w:r>
      <w:r>
        <w:rPr>
          <w:sz w:val="28"/>
          <w:szCs w:val="28"/>
        </w:rPr>
        <w:t>и</w:t>
      </w:r>
      <w:r w:rsidRPr="00E97978">
        <w:rPr>
          <w:sz w:val="28"/>
          <w:szCs w:val="28"/>
        </w:rPr>
        <w:t xml:space="preserve"> выпускников технических вузов</w:t>
      </w:r>
      <w:r>
        <w:rPr>
          <w:sz w:val="28"/>
          <w:szCs w:val="28"/>
        </w:rPr>
        <w:t xml:space="preserve"> они писали о том, что выпускники нередко выполняют </w:t>
      </w:r>
      <w:r w:rsidRPr="00E97978">
        <w:rPr>
          <w:sz w:val="28"/>
          <w:szCs w:val="28"/>
        </w:rPr>
        <w:t>свою профессиональную деятельность</w:t>
      </w:r>
      <w:r>
        <w:rPr>
          <w:sz w:val="28"/>
          <w:szCs w:val="28"/>
        </w:rPr>
        <w:t>,</w:t>
      </w:r>
      <w:r w:rsidRPr="00E97978">
        <w:rPr>
          <w:sz w:val="28"/>
          <w:szCs w:val="28"/>
        </w:rPr>
        <w:t xml:space="preserve"> не имея четких представлений о </w:t>
      </w:r>
      <w:r>
        <w:rPr>
          <w:sz w:val="28"/>
          <w:szCs w:val="28"/>
        </w:rPr>
        <w:t xml:space="preserve">речевом </w:t>
      </w:r>
      <w:r w:rsidRPr="00E97978">
        <w:rPr>
          <w:sz w:val="28"/>
          <w:szCs w:val="28"/>
        </w:rPr>
        <w:t>общени</w:t>
      </w:r>
      <w:r>
        <w:rPr>
          <w:sz w:val="28"/>
          <w:szCs w:val="28"/>
        </w:rPr>
        <w:t>и</w:t>
      </w:r>
      <w:r w:rsidRPr="00E97978">
        <w:rPr>
          <w:sz w:val="28"/>
          <w:szCs w:val="28"/>
        </w:rPr>
        <w:t>, его этических нормах, о</w:t>
      </w:r>
      <w:r>
        <w:rPr>
          <w:sz w:val="28"/>
          <w:szCs w:val="28"/>
        </w:rPr>
        <w:t xml:space="preserve"> правилах </w:t>
      </w:r>
      <w:r w:rsidRPr="00E97978">
        <w:rPr>
          <w:sz w:val="28"/>
          <w:szCs w:val="28"/>
        </w:rPr>
        <w:t xml:space="preserve">грамотной речи, стилистике современного русского языка, правилах создания </w:t>
      </w:r>
      <w:r>
        <w:rPr>
          <w:sz w:val="28"/>
          <w:szCs w:val="28"/>
        </w:rPr>
        <w:t xml:space="preserve">собственного </w:t>
      </w:r>
      <w:r w:rsidRPr="00E97978">
        <w:rPr>
          <w:sz w:val="28"/>
          <w:szCs w:val="28"/>
        </w:rPr>
        <w:t xml:space="preserve">текста. </w:t>
      </w:r>
      <w:r>
        <w:rPr>
          <w:sz w:val="28"/>
          <w:szCs w:val="28"/>
        </w:rPr>
        <w:t xml:space="preserve">При этом следствием </w:t>
      </w:r>
      <w:r w:rsidRPr="00E97978">
        <w:rPr>
          <w:sz w:val="28"/>
          <w:szCs w:val="28"/>
        </w:rPr>
        <w:t>н</w:t>
      </w:r>
      <w:r>
        <w:rPr>
          <w:sz w:val="28"/>
          <w:szCs w:val="28"/>
        </w:rPr>
        <w:t>едостаточной</w:t>
      </w:r>
      <w:r w:rsidRPr="00E97978">
        <w:rPr>
          <w:sz w:val="28"/>
          <w:szCs w:val="28"/>
        </w:rPr>
        <w:t xml:space="preserve"> языков</w:t>
      </w:r>
      <w:r>
        <w:rPr>
          <w:sz w:val="28"/>
          <w:szCs w:val="28"/>
        </w:rPr>
        <w:t>ой</w:t>
      </w:r>
      <w:r w:rsidRPr="00E97978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E97978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E9797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самые разнообразные проблемы в </w:t>
      </w:r>
      <w:r w:rsidRPr="00E97978">
        <w:rPr>
          <w:sz w:val="28"/>
          <w:szCs w:val="28"/>
        </w:rPr>
        <w:t>выполнении ими своих обязанностей</w:t>
      </w:r>
      <w:r w:rsidRPr="00152CFC">
        <w:rPr>
          <w:sz w:val="28"/>
          <w:szCs w:val="28"/>
        </w:rPr>
        <w:t xml:space="preserve"> </w:t>
      </w:r>
      <w:r w:rsidRPr="00A6476B">
        <w:rPr>
          <w:sz w:val="28"/>
          <w:szCs w:val="28"/>
        </w:rPr>
        <w:t>[</w:t>
      </w:r>
      <w:r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  <w:r w:rsidRPr="00EB4523">
        <w:rPr>
          <w:sz w:val="28"/>
          <w:szCs w:val="28"/>
        </w:rPr>
        <w:t>4</w:t>
      </w:r>
      <w:r w:rsidRPr="00A6476B">
        <w:rPr>
          <w:sz w:val="28"/>
          <w:szCs w:val="28"/>
        </w:rPr>
        <w:t>]</w:t>
      </w:r>
      <w:r w:rsidRPr="00E979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Нельзя не согласиться, что это обстоятельство оказывает </w:t>
      </w:r>
      <w:r w:rsidRPr="00E97978">
        <w:rPr>
          <w:sz w:val="28"/>
          <w:szCs w:val="28"/>
        </w:rPr>
        <w:t>отрицательно</w:t>
      </w:r>
      <w:r>
        <w:rPr>
          <w:sz w:val="28"/>
          <w:szCs w:val="28"/>
        </w:rPr>
        <w:t>е</w:t>
      </w:r>
      <w:r w:rsidRPr="00E97978">
        <w:rPr>
          <w:sz w:val="28"/>
          <w:szCs w:val="28"/>
        </w:rPr>
        <w:t xml:space="preserve"> влия</w:t>
      </w:r>
      <w:r>
        <w:rPr>
          <w:sz w:val="28"/>
          <w:szCs w:val="28"/>
        </w:rPr>
        <w:t>ние</w:t>
      </w:r>
      <w:r w:rsidRPr="00E97978">
        <w:rPr>
          <w:sz w:val="28"/>
          <w:szCs w:val="28"/>
        </w:rPr>
        <w:t xml:space="preserve"> на конкурентоспособность</w:t>
      </w:r>
      <w:r>
        <w:rPr>
          <w:sz w:val="28"/>
          <w:szCs w:val="28"/>
        </w:rPr>
        <w:t xml:space="preserve"> специалистов данного профиля.</w:t>
      </w:r>
    </w:p>
    <w:p w14:paraId="324DA28A" w14:textId="77777777" w:rsidR="00DD5227" w:rsidRPr="003912A5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83838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Мышление человека может опираться на</w:t>
      </w:r>
      <w:r w:rsidRPr="00665B85">
        <w:rPr>
          <w:color w:val="383838"/>
          <w:sz w:val="28"/>
          <w:szCs w:val="28"/>
          <w:shd w:val="clear" w:color="auto" w:fill="FFFFFF"/>
        </w:rPr>
        <w:t xml:space="preserve"> </w:t>
      </w:r>
      <w:r w:rsidRPr="003912A5">
        <w:rPr>
          <w:color w:val="383838"/>
          <w:sz w:val="28"/>
          <w:szCs w:val="28"/>
          <w:shd w:val="clear" w:color="auto" w:fill="FFFFFF"/>
        </w:rPr>
        <w:t>любые виды языка (языка жестов, тела, цветовой гаммы</w:t>
      </w:r>
      <w:r>
        <w:rPr>
          <w:color w:val="383838"/>
          <w:sz w:val="28"/>
          <w:szCs w:val="28"/>
          <w:shd w:val="clear" w:color="auto" w:fill="FFFFFF"/>
        </w:rPr>
        <w:t>,</w:t>
      </w:r>
      <w:r w:rsidRPr="00665B85">
        <w:rPr>
          <w:color w:val="383838"/>
          <w:sz w:val="28"/>
          <w:szCs w:val="28"/>
          <w:shd w:val="clear" w:color="auto" w:fill="FFFFFF"/>
        </w:rPr>
        <w:t xml:space="preserve"> </w:t>
      </w:r>
      <w:r w:rsidRPr="003912A5">
        <w:rPr>
          <w:color w:val="383838"/>
          <w:sz w:val="28"/>
          <w:szCs w:val="28"/>
          <w:shd w:val="clear" w:color="auto" w:fill="FFFFFF"/>
        </w:rPr>
        <w:t xml:space="preserve">программирования), но </w:t>
      </w:r>
      <w:r>
        <w:rPr>
          <w:color w:val="383838"/>
          <w:sz w:val="28"/>
          <w:szCs w:val="28"/>
          <w:shd w:val="clear" w:color="auto" w:fill="FFFFFF"/>
        </w:rPr>
        <w:t>главной его опорой, поднимающей</w:t>
      </w:r>
      <w:r w:rsidRPr="003912A5">
        <w:rPr>
          <w:color w:val="383838"/>
          <w:sz w:val="28"/>
          <w:szCs w:val="28"/>
          <w:shd w:val="clear" w:color="auto" w:fill="FFFFFF"/>
        </w:rPr>
        <w:t xml:space="preserve"> </w:t>
      </w:r>
      <w:r>
        <w:rPr>
          <w:color w:val="383838"/>
          <w:sz w:val="28"/>
          <w:szCs w:val="28"/>
          <w:shd w:val="clear" w:color="auto" w:fill="FFFFFF"/>
        </w:rPr>
        <w:t>мышление на принципиально иной уровень, является, именно, речь, как</w:t>
      </w:r>
      <w:r w:rsidRPr="003912A5">
        <w:rPr>
          <w:color w:val="383838"/>
          <w:sz w:val="28"/>
          <w:szCs w:val="28"/>
          <w:shd w:val="clear" w:color="auto" w:fill="FFFFFF"/>
        </w:rPr>
        <w:t xml:space="preserve"> устн</w:t>
      </w:r>
      <w:r>
        <w:rPr>
          <w:color w:val="383838"/>
          <w:sz w:val="28"/>
          <w:szCs w:val="28"/>
          <w:shd w:val="clear" w:color="auto" w:fill="FFFFFF"/>
        </w:rPr>
        <w:t>ая, так</w:t>
      </w:r>
      <w:r w:rsidRPr="003912A5">
        <w:rPr>
          <w:color w:val="383838"/>
          <w:sz w:val="28"/>
          <w:szCs w:val="28"/>
          <w:shd w:val="clear" w:color="auto" w:fill="FFFFFF"/>
        </w:rPr>
        <w:t xml:space="preserve"> и письменн</w:t>
      </w:r>
      <w:r>
        <w:rPr>
          <w:color w:val="383838"/>
          <w:sz w:val="28"/>
          <w:szCs w:val="28"/>
          <w:shd w:val="clear" w:color="auto" w:fill="FFFFFF"/>
        </w:rPr>
        <w:t>ая</w:t>
      </w:r>
      <w:r w:rsidRPr="003912A5">
        <w:rPr>
          <w:color w:val="383838"/>
          <w:sz w:val="28"/>
          <w:szCs w:val="28"/>
          <w:shd w:val="clear" w:color="auto" w:fill="FFFFFF"/>
        </w:rPr>
        <w:t>. Для каждого предмета или явления человек создал определенный символ – слово и оперирует им. Возникнув на основе сигналов первой сигнальной системы</w:t>
      </w:r>
      <w:r>
        <w:rPr>
          <w:color w:val="383838"/>
          <w:sz w:val="28"/>
          <w:szCs w:val="28"/>
          <w:shd w:val="clear" w:color="auto" w:fill="FFFFFF"/>
        </w:rPr>
        <w:t>, представляющей собой отражение реальной действительности на уровне зрительных, звуковых, тактильных и обонятельных образов, сигналы второй системы</w:t>
      </w:r>
      <w:r w:rsidRPr="00170A7D">
        <w:rPr>
          <w:color w:val="383838"/>
          <w:sz w:val="28"/>
          <w:szCs w:val="28"/>
          <w:shd w:val="clear" w:color="auto" w:fill="FFFFFF"/>
        </w:rPr>
        <w:t xml:space="preserve"> </w:t>
      </w:r>
      <w:r w:rsidRPr="003912A5">
        <w:rPr>
          <w:color w:val="383838"/>
          <w:sz w:val="28"/>
          <w:szCs w:val="28"/>
          <w:shd w:val="clear" w:color="auto" w:fill="FFFFFF"/>
        </w:rPr>
        <w:t>– слова, должны по своему смыслу полностью соответствовать конкретным признакам тех предметов и явлений, которые обозначаются этим словом. Вторая сигнальная система сделала возможным абстрагирование от множества конкретных раздражителей и обобщение значительного количества сигналов первой системы. Благодаря этому человек получил возможность общаться, передавать не только свой жизненный опыт, но и опыт других людей и различных поколений, создал науку, искусство и культуру в целом.</w:t>
      </w:r>
    </w:p>
    <w:p w14:paraId="67616079" w14:textId="77777777" w:rsidR="00DD5227" w:rsidRPr="003912A5" w:rsidRDefault="00DD5227" w:rsidP="00DD522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lastRenderedPageBreak/>
        <w:t>Известно, что преобладание той или иной сигнальной системы позволяет определить особенности типа высшей нервной деятельности, к которому относят: художественный (характеризуется преобладанием первой сигнальной системы), мыслительный (характеризуется преобладанием второй сигнальной системы) и средний (относительно одинаковая роль двух систем). Художественный тип отличается от мыслительного, прежде всего, восприятием. Для художественного типа характерны целостность восприятия, 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красочнос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ть представлений, преобладание образного мышления, а для мыслительного – дробление образа на отдельные части в поиске смысла, абстрактное, теоретическое мышление. Представители художественного типа в большей мере склонны к профессиональной деятельности, требующей образности, а представители мыслительного типа ориентированы на деятельность, предполагающую оперирование понятиями, абстрактными данными, формулами. При этом принято считать, что представители технических профессий должны обладать художественным типом высшей нервной деятельности, а люди занимающиеся научной деятельность и преподаванием – мыслительным типом.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Однако у человека любой тип нервной деятельности предполагает развитие речи и, связанного с ним, речевого мышления, главными видами которого принято считать понятийное и абстрактное мышление.</w:t>
      </w:r>
    </w:p>
    <w:p w14:paraId="1DBEE1B8" w14:textId="77777777" w:rsidR="00DD5227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83838"/>
          <w:sz w:val="28"/>
          <w:szCs w:val="28"/>
          <w:shd w:val="clear" w:color="auto" w:fill="FFFFFF"/>
        </w:rPr>
      </w:pPr>
      <w:r w:rsidRPr="003912A5">
        <w:rPr>
          <w:color w:val="383838"/>
          <w:sz w:val="28"/>
          <w:szCs w:val="28"/>
          <w:shd w:val="clear" w:color="auto" w:fill="FFFFFF"/>
        </w:rPr>
        <w:t xml:space="preserve">В связи с актуальностью данной проблемы было проведено исследовании, в котором использовалась методика «Диагностика структуры сигнальных систем» (авторы Э.Ф. </w:t>
      </w:r>
      <w:proofErr w:type="spellStart"/>
      <w:r w:rsidRPr="003912A5">
        <w:rPr>
          <w:color w:val="383838"/>
          <w:sz w:val="28"/>
          <w:szCs w:val="28"/>
          <w:shd w:val="clear" w:color="auto" w:fill="FFFFFF"/>
        </w:rPr>
        <w:t>Зеер</w:t>
      </w:r>
      <w:proofErr w:type="spellEnd"/>
      <w:r w:rsidRPr="003912A5">
        <w:rPr>
          <w:color w:val="383838"/>
          <w:sz w:val="28"/>
          <w:szCs w:val="28"/>
          <w:shd w:val="clear" w:color="auto" w:fill="FFFFFF"/>
        </w:rPr>
        <w:t>, А.М. Павлова, Н.О. </w:t>
      </w:r>
      <w:proofErr w:type="spellStart"/>
      <w:r w:rsidRPr="003912A5">
        <w:rPr>
          <w:color w:val="383838"/>
          <w:sz w:val="28"/>
          <w:szCs w:val="28"/>
          <w:shd w:val="clear" w:color="auto" w:fill="FFFFFF"/>
        </w:rPr>
        <w:t>Садовникова</w:t>
      </w:r>
      <w:proofErr w:type="spellEnd"/>
      <w:r w:rsidRPr="003912A5">
        <w:rPr>
          <w:color w:val="383838"/>
          <w:sz w:val="28"/>
          <w:szCs w:val="28"/>
          <w:shd w:val="clear" w:color="auto" w:fill="FFFFFF"/>
        </w:rPr>
        <w:t>), позволяющая оценить тип высшей нервной деятельности</w:t>
      </w:r>
      <w:r>
        <w:rPr>
          <w:color w:val="383838"/>
          <w:sz w:val="28"/>
          <w:szCs w:val="28"/>
          <w:shd w:val="clear" w:color="auto" w:fill="FFFFFF"/>
        </w:rPr>
        <w:t xml:space="preserve"> </w:t>
      </w:r>
      <w:r w:rsidRPr="00A6476B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EB452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 w:rsidRPr="006079E9">
        <w:rPr>
          <w:color w:val="000000"/>
          <w:sz w:val="28"/>
          <w:szCs w:val="28"/>
        </w:rPr>
        <w:t>. 138</w:t>
      </w:r>
      <w:r w:rsidRPr="006079E9">
        <w:rPr>
          <w:color w:val="383838"/>
          <w:sz w:val="28"/>
          <w:szCs w:val="28"/>
          <w:shd w:val="clear" w:color="auto" w:fill="FFFFFF"/>
        </w:rPr>
        <w:t>–</w:t>
      </w:r>
      <w:r w:rsidRPr="006079E9">
        <w:rPr>
          <w:color w:val="000000"/>
          <w:sz w:val="28"/>
          <w:szCs w:val="28"/>
        </w:rPr>
        <w:t>144</w:t>
      </w:r>
      <w:r w:rsidRPr="00A6476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3912A5">
        <w:rPr>
          <w:color w:val="383838"/>
          <w:sz w:val="28"/>
          <w:szCs w:val="28"/>
          <w:shd w:val="clear" w:color="auto" w:fill="FFFFFF"/>
        </w:rPr>
        <w:t xml:space="preserve">Обработка и анализ результатов проводились по семи шкалам: символизация, вербализация, абстрагирование, образность представлений, </w:t>
      </w:r>
      <w:proofErr w:type="spellStart"/>
      <w:r w:rsidRPr="003912A5">
        <w:rPr>
          <w:color w:val="383838"/>
          <w:sz w:val="28"/>
          <w:szCs w:val="28"/>
          <w:shd w:val="clear" w:color="auto" w:fill="FFFFFF"/>
        </w:rPr>
        <w:t>рефлексивность</w:t>
      </w:r>
      <w:proofErr w:type="spellEnd"/>
      <w:r w:rsidRPr="003912A5">
        <w:rPr>
          <w:color w:val="383838"/>
          <w:sz w:val="28"/>
          <w:szCs w:val="28"/>
          <w:shd w:val="clear" w:color="auto" w:fill="FFFFFF"/>
        </w:rPr>
        <w:t>, ручные навыки, метафоризация. Первые три шкалы являются показателями сформированности второй сигнальной системы, последние три – первой. Способность к метафоризации занимает промежуточное</w:t>
      </w:r>
      <w:r>
        <w:rPr>
          <w:color w:val="383838"/>
          <w:sz w:val="28"/>
          <w:szCs w:val="28"/>
          <w:shd w:val="clear" w:color="auto" w:fill="FFFFFF"/>
        </w:rPr>
        <w:t xml:space="preserve"> </w:t>
      </w:r>
      <w:r w:rsidRPr="003912A5">
        <w:rPr>
          <w:color w:val="383838"/>
          <w:sz w:val="28"/>
          <w:szCs w:val="28"/>
          <w:shd w:val="clear" w:color="auto" w:fill="FFFFFF"/>
        </w:rPr>
        <w:t>положение.</w:t>
      </w:r>
    </w:p>
    <w:p w14:paraId="3EE60891" w14:textId="77777777" w:rsidR="00DD5227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 целью уточнения особенностей развития словесно-логического мышления, как показателя, наиболее отличающегося в зависимости от специализации обучения, была проведена соответствующая диагностика. Для диагностики мышления в данном исследовании были выбраны две методики: «</w:t>
      </w:r>
      <w:r>
        <w:rPr>
          <w:sz w:val="28"/>
          <w:szCs w:val="28"/>
        </w:rPr>
        <w:t>Выделение существенных признаков» и</w:t>
      </w:r>
      <w:r>
        <w:rPr>
          <w:color w:val="000000"/>
          <w:sz w:val="28"/>
          <w:szCs w:val="28"/>
          <w:shd w:val="clear" w:color="auto" w:fill="FFFFFF"/>
        </w:rPr>
        <w:t xml:space="preserve"> «Простые аналогии». Методика «</w:t>
      </w:r>
      <w:r>
        <w:rPr>
          <w:sz w:val="28"/>
          <w:szCs w:val="28"/>
        </w:rPr>
        <w:t>Выделение существенных признаков» предназначена</w:t>
      </w:r>
      <w:r>
        <w:rPr>
          <w:color w:val="000000"/>
          <w:sz w:val="28"/>
          <w:szCs w:val="28"/>
          <w:shd w:val="clear" w:color="auto" w:fill="FFFFFF"/>
        </w:rPr>
        <w:t xml:space="preserve"> для исследования особенностей мышления, способности дифференциации главных, существенных признаков предметов, явлений, ситуаций от </w:t>
      </w:r>
      <w:r>
        <w:rPr>
          <w:sz w:val="28"/>
          <w:szCs w:val="28"/>
          <w:shd w:val="clear" w:color="auto" w:fill="FFFFFF"/>
        </w:rPr>
        <w:t>второстепенных,</w:t>
      </w:r>
      <w:r>
        <w:rPr>
          <w:color w:val="000000"/>
          <w:sz w:val="28"/>
          <w:szCs w:val="28"/>
          <w:shd w:val="clear" w:color="auto" w:fill="FFFFFF"/>
        </w:rPr>
        <w:t xml:space="preserve"> несущественных, ситуативных</w:t>
      </w:r>
      <w:r>
        <w:rPr>
          <w:sz w:val="28"/>
          <w:szCs w:val="28"/>
          <w:shd w:val="clear" w:color="auto" w:fill="FFFFFF"/>
        </w:rPr>
        <w:t xml:space="preserve">. Характер выделенных признаков позволяет судить о преобладании того или иного стиля мышления: конкретного или абстрактного. </w:t>
      </w:r>
      <w:r>
        <w:rPr>
          <w:sz w:val="28"/>
          <w:szCs w:val="28"/>
        </w:rPr>
        <w:t xml:space="preserve">Методика </w:t>
      </w:r>
      <w:r>
        <w:rPr>
          <w:sz w:val="28"/>
          <w:szCs w:val="28"/>
          <w:shd w:val="clear" w:color="auto" w:fill="FFFFFF"/>
        </w:rPr>
        <w:t xml:space="preserve">«Простые аналогии» направлена на </w:t>
      </w:r>
      <w:r w:rsidRPr="000C7F01">
        <w:rPr>
          <w:sz w:val="28"/>
          <w:szCs w:val="28"/>
        </w:rPr>
        <w:t>выяв</w:t>
      </w:r>
      <w:r>
        <w:rPr>
          <w:sz w:val="28"/>
          <w:szCs w:val="28"/>
        </w:rPr>
        <w:t>ление</w:t>
      </w:r>
      <w:r w:rsidRPr="000C7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того, </w:t>
      </w:r>
      <w:r w:rsidRPr="000C7F01">
        <w:rPr>
          <w:sz w:val="28"/>
          <w:szCs w:val="28"/>
        </w:rPr>
        <w:t xml:space="preserve">насколько испытуемому доступно понимание сложных логических отношений и абстрактных связей. </w:t>
      </w:r>
    </w:p>
    <w:p w14:paraId="19E36969" w14:textId="77777777" w:rsidR="00DD5227" w:rsidRDefault="00DD5227" w:rsidP="00DD52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В исследовании приняли участие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студенты 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второго курса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: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50 студентов машиностроительного факультета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, 30 студентов автотракторного факультета и 20 студентов энергетического факультета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В исследовании также приняли участие 30 магистров разных специальностей дневной формы обучения.</w:t>
      </w:r>
      <w:r w:rsidRPr="004F56D4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</w:t>
      </w:r>
    </w:p>
    <w:p w14:paraId="444FA69A" w14:textId="77777777" w:rsidR="00DD5227" w:rsidRPr="003912A5" w:rsidRDefault="00DD5227" w:rsidP="00DD522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Анализ результатов исследования показал, что критерии функционирования второй сигнальной системы у студентов технического вуза находятся на более низком уровне, чем критерии функционирования первой сигнальной системы (соответственно 38% и 47%). На самом низком уровне функционирования второй сигнальной системы оказались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результаты 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по шкале абстрагирование, демонстрирующие умение опираться на абстрактные понятия, обобщать конкретные данные в процессе мышления, а также свидетельствующие о низком уровне сформированности конкретных предметных представлений (10%).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Результаты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по шкале вербализация также оказались не очень высокими (13%). Это указывает на то, что студенты машиностроительного факультета обладают не очень высоким уровнем способностей пользоваться речью, с легкостью пересказывать реальные факты и события. При этом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результаты 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по шкале символизаци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и, относящейся к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lastRenderedPageBreak/>
        <w:t>критериям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первой сигнальной системы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,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достигли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также не очень высокого 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уровня (15%). Символизация является проявлением способности к обозначению тех или иных явлений знаками, оперирование формулами, графиками, а также некоторых языковых способностей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.</w:t>
      </w: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</w:t>
      </w:r>
    </w:p>
    <w:p w14:paraId="3EB74A65" w14:textId="77777777" w:rsidR="00DD5227" w:rsidRDefault="00DD5227" w:rsidP="00DD522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Из показателей состояния первой сигнальной системы </w:t>
      </w:r>
      <w:proofErr w:type="spellStart"/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рефлексивность</w:t>
      </w:r>
      <w:proofErr w:type="spellEnd"/>
      <w:r w:rsidRPr="003912A5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оказалась на самом низком уровне (14%), что свидетельствует о недостаточной способности долго удерживать одну и ту же информацию в памяти, каждый раз переосмысливая ее по-новому, степень рефлексии, тщательность продумывания предстоящих и совершенных действий. При этом лучше всего оказались развиты образность и ручные навыки (соответственно 17% и 16%). Образность представлений принято рассматривать как способность к яркому образному представлению, образному мышлению, фантазированию, умение изобразить свои представления в рисунках, художественные способности. Ручные навыки демонстрируют способность что-то создавать своими руками, ремонтировать, осуществлять точные, ювелирные действия с предметами, и, в целом, технические навыки.</w:t>
      </w:r>
    </w:p>
    <w:p w14:paraId="18ADE67A" w14:textId="77777777" w:rsidR="00DD5227" w:rsidRDefault="00DD5227" w:rsidP="00DD522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Анализ полученных данных показал, что независимо от специальности обучения у студентов технического вуза присутствует сходная структура сигнальных систем нервной деятельности. В то же время были выявлены отдельные различия. Прежде всего следует отметить, что у студентов энергетического факультета все критерии показали более интенсивное развитие, что отразилось и на величине средних баллов: студенты автотракторного факультета имеют средний балл 3,9; машиностроительного – 4,1 балл и энергетического – 4,8. Другими словами, у студентов машиностроительного и автотракторного факультетов уровень набранных баллов составил соответственно 31% и 31, 5%, а энергетического факультета – 37,5%.  Также студенты энергетического факультета (</w:t>
      </w:r>
      <w:r w:rsidRPr="006B2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экономика и организация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Pr="006B2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роизводства) 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показали несколько (на 2 балла или на 2-3%) более высокие результаты по сравнению с другими испытуемыми по таким критериям как вербализация и абстрагирование. Подобная специфика может быть связана, с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lastRenderedPageBreak/>
        <w:t>одной стороны, с несколько иными требованиями к способностям абитуриентов, поступающих на данную специальность, в связи с тем, что работа экономиста осуществляется, в отличие от двух первых специализаций, не в системе человек-техника, а в системе человек-знаковая система, что требует более высоко уровня развития логического мышления и умения излагать свои мысли. С другой стороны, следует отметить, что среди студентов энергетического факультета было 5 девушек, результаты которых по шкалам</w:t>
      </w:r>
      <w:r w:rsidRPr="009728D4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вербализация и абстрагирование отличались несколько более высоким уровнем.</w:t>
      </w:r>
    </w:p>
    <w:p w14:paraId="626F8B5E" w14:textId="77777777" w:rsidR="00DD5227" w:rsidRPr="000C7F01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словесно-логического мышления а</w:t>
      </w:r>
      <w:r w:rsidRPr="000C7F01">
        <w:rPr>
          <w:sz w:val="28"/>
          <w:szCs w:val="28"/>
        </w:rPr>
        <w:t>нализ результатов исследования позволил увидеть следующую картину. Студенты технического вуза сумели правильно выделить существенные признаки в 73% случаев решения задач. При этом юноши показали все же более высокие результаты – 77% по сравнению с девушками (69%). Исходя из того, что основное количество ответов было выполнено на уровне 6-7 баллов из 9 возможных можно говорить о наличии тенденции к конкретному мышлению и некоторых трудностях оперирования абстрактными понятиями.</w:t>
      </w:r>
    </w:p>
    <w:p w14:paraId="6C428610" w14:textId="77777777" w:rsidR="00DD5227" w:rsidRPr="000C7F01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7F01">
        <w:rPr>
          <w:sz w:val="28"/>
          <w:szCs w:val="28"/>
        </w:rPr>
        <w:t xml:space="preserve">При выполнении задания на установление аналогий средний показатель достиг 67%, что указывает на наличие определенной сложности в понимании логических связей. При этом девушки показали более высокие результаты (77%), а юноши более низкие (57%). </w:t>
      </w:r>
    </w:p>
    <w:p w14:paraId="4F1E09C0" w14:textId="77777777" w:rsidR="00DD5227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7F01">
        <w:rPr>
          <w:sz w:val="28"/>
          <w:szCs w:val="28"/>
        </w:rPr>
        <w:t>Следует отметить, что на семинарских и практических занятиях по психологии в процессе выполнения студентами технического вуза различных диагностических методик (например, методики А. Белова «Формула темперамента», Г. Н. Казанцевой на изучение общей самооценки у учащихся среднего  школьного возраста и другие) студенты нередко  испытывали затруднения в понимании грамматических конструкций и, в частности, нередко уточняли значение таких слов  и словосочетаний как  суетлив, забияка, работаете рывками, склонны к горячности, тяготитесь, незлобивы, покорны, опасаться, подавленное настроение.</w:t>
      </w:r>
    </w:p>
    <w:p w14:paraId="4E68E0FE" w14:textId="77777777" w:rsidR="00DD5227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Известно, что речевые механизмы неразрывно связаны с мышлением, а, следовательно, любые проблемы в формировании речи так или иначе скажутся на состоянии словесно-логического мышления. </w:t>
      </w:r>
      <w:r>
        <w:rPr>
          <w:sz w:val="28"/>
          <w:szCs w:val="28"/>
        </w:rPr>
        <w:t>Возникающие у студентов технического вуза трудности при оперировании понятиями и логическими конструкциями связаны с определенными трудностями использовании языковых средств и указывают на то, что их словесно-логическое мышление функционирует на недостаточно развитой языковой основе.</w:t>
      </w:r>
    </w:p>
    <w:p w14:paraId="288C4CBD" w14:textId="77777777" w:rsidR="00DD5227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7F01">
        <w:rPr>
          <w:sz w:val="28"/>
          <w:szCs w:val="28"/>
        </w:rPr>
        <w:t xml:space="preserve">Сопоставление полученных данных в </w:t>
      </w:r>
      <w:r w:rsidRPr="000C7F01">
        <w:rPr>
          <w:color w:val="000000"/>
          <w:sz w:val="28"/>
          <w:szCs w:val="28"/>
          <w:shd w:val="clear" w:color="auto" w:fill="FFFFFF"/>
        </w:rPr>
        <w:t>методике «</w:t>
      </w:r>
      <w:r w:rsidRPr="000C7F01">
        <w:rPr>
          <w:sz w:val="28"/>
          <w:szCs w:val="28"/>
        </w:rPr>
        <w:t>Выделение существенных признаков» с уровнем академической успеваемости позволило сделать вывод об отсутствии каких-либо связей между уровнем логического или конкретного мышления с успеваемостью. Однако определенная зависимость была обнаружена при выполнении заданий на аналогии. При среднем балле успеваемости от 7 до 8 и от 8 до 9 число правильных ответов находится на уровне 77% и 75% соответственно. При среднем балле 6-7 процент правильных ответов снизился до 53%, а при 5-6 баллах достиг лишь 44% правильных ответов. Это позволяет предположить, что способность к установлению логических связей и отношений оказывает более заметное влияние на успеваемость студентов технического вуза.</w:t>
      </w:r>
    </w:p>
    <w:p w14:paraId="2968A7AF" w14:textId="77777777" w:rsidR="00DD5227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Сопоставление данных относительно уровня развития словесно-логического мышления и структуры сигнальной системы показало, что студенты, имеющие лучшие показатели по шкалам вербализация, абстрагирование и </w:t>
      </w:r>
      <w:proofErr w:type="spellStart"/>
      <w:r>
        <w:rPr>
          <w:sz w:val="28"/>
          <w:szCs w:val="28"/>
        </w:rPr>
        <w:t>рефлексивность</w:t>
      </w:r>
      <w:proofErr w:type="spellEnd"/>
      <w:r>
        <w:rPr>
          <w:sz w:val="28"/>
          <w:szCs w:val="28"/>
        </w:rPr>
        <w:t xml:space="preserve"> выполняют задания на </w:t>
      </w:r>
      <w:r w:rsidRPr="000C7F01">
        <w:rPr>
          <w:sz w:val="28"/>
          <w:szCs w:val="28"/>
        </w:rPr>
        <w:t>выдел</w:t>
      </w:r>
      <w:r>
        <w:rPr>
          <w:sz w:val="28"/>
          <w:szCs w:val="28"/>
        </w:rPr>
        <w:t>ение</w:t>
      </w:r>
      <w:r w:rsidRPr="000C7F01">
        <w:rPr>
          <w:sz w:val="28"/>
          <w:szCs w:val="28"/>
        </w:rPr>
        <w:t xml:space="preserve"> существенны</w:t>
      </w:r>
      <w:r>
        <w:rPr>
          <w:sz w:val="28"/>
          <w:szCs w:val="28"/>
        </w:rPr>
        <w:t>х признаков и установление логических связей на более высоком уровне, чем их сокурсники.</w:t>
      </w:r>
    </w:p>
    <w:p w14:paraId="2EF5A0D1" w14:textId="77777777" w:rsidR="00DD5227" w:rsidRPr="004C4E4A" w:rsidRDefault="00DD5227" w:rsidP="00DD522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5C7EEE">
        <w:rPr>
          <w:rFonts w:ascii="Times New Roman" w:hAnsi="Times New Roman"/>
          <w:sz w:val="28"/>
          <w:szCs w:val="28"/>
        </w:rPr>
        <w:t xml:space="preserve">Аналогичное исследование, проведенное </w:t>
      </w:r>
      <w:r>
        <w:rPr>
          <w:rFonts w:ascii="Times New Roman" w:hAnsi="Times New Roman"/>
          <w:sz w:val="28"/>
          <w:szCs w:val="28"/>
        </w:rPr>
        <w:t xml:space="preserve">в группе </w:t>
      </w:r>
      <w:r w:rsidRPr="005C7EEE">
        <w:rPr>
          <w:rFonts w:ascii="Times New Roman" w:hAnsi="Times New Roman"/>
          <w:sz w:val="28"/>
          <w:szCs w:val="28"/>
        </w:rPr>
        <w:t>магистр</w:t>
      </w:r>
      <w:r>
        <w:rPr>
          <w:rFonts w:ascii="Times New Roman" w:hAnsi="Times New Roman"/>
          <w:sz w:val="28"/>
          <w:szCs w:val="28"/>
        </w:rPr>
        <w:t>ов</w:t>
      </w:r>
      <w:r w:rsidRPr="005C7EEE">
        <w:rPr>
          <w:rFonts w:ascii="Times New Roman" w:hAnsi="Times New Roman"/>
          <w:sz w:val="28"/>
          <w:szCs w:val="28"/>
        </w:rPr>
        <w:t xml:space="preserve"> технического</w:t>
      </w:r>
      <w:r w:rsidRPr="00E605BA">
        <w:rPr>
          <w:rFonts w:ascii="Times New Roman" w:hAnsi="Times New Roman"/>
          <w:sz w:val="28"/>
          <w:szCs w:val="28"/>
        </w:rPr>
        <w:t xml:space="preserve"> </w:t>
      </w:r>
      <w:r w:rsidRPr="005C7EEE">
        <w:rPr>
          <w:rFonts w:ascii="Times New Roman" w:hAnsi="Times New Roman"/>
          <w:sz w:val="28"/>
          <w:szCs w:val="28"/>
        </w:rPr>
        <w:t>вуза</w:t>
      </w:r>
      <w:r>
        <w:rPr>
          <w:rFonts w:ascii="Times New Roman" w:hAnsi="Times New Roman"/>
          <w:sz w:val="28"/>
          <w:szCs w:val="28"/>
        </w:rPr>
        <w:t>,</w:t>
      </w:r>
      <w:r w:rsidRPr="005C7EEE">
        <w:rPr>
          <w:rFonts w:ascii="Times New Roman" w:hAnsi="Times New Roman"/>
          <w:sz w:val="28"/>
          <w:szCs w:val="28"/>
        </w:rPr>
        <w:t xml:space="preserve"> показало заметное </w:t>
      </w:r>
      <w:r w:rsidRPr="005C7EEE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преобладание критериев функционирования второй сигнальной системы над критериями первой сигнальной системы (соответственно 51% и 41%). На самом высоком уровне функционирования второй сигнальной системы оказались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результаты </w:t>
      </w:r>
      <w:r w:rsidRPr="005C7EEE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по шкале вербализация (22%) и шкале абстрагирование (21%). Показатели шкалы </w:t>
      </w:r>
      <w:r w:rsidRPr="005C7EEE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lastRenderedPageBreak/>
        <w:t xml:space="preserve">символизация достигли 8%. Можно утверждать, что магистры обладают достаточно высоким уровнем развития способностей, связанных с использованием речи, позволяющим без труда описывать различные ситуации и проблемы, как на конкретном, так и на понятийном уровне. Из показателей состояния первой сигнальной системы на самом низком уровне развития оказалась ручные навыки (5%), образность (14%). Показатели </w:t>
      </w:r>
      <w:proofErr w:type="spellStart"/>
      <w:r w:rsidRPr="005C7EEE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рефлексивности</w:t>
      </w:r>
      <w:proofErr w:type="spellEnd"/>
      <w:r w:rsidRPr="005C7EEE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достигли (19%).</w:t>
      </w:r>
      <w:r w:rsidRPr="005C7EEE">
        <w:rPr>
          <w:rFonts w:ascii="Times New Roman" w:hAnsi="Times New Roman"/>
          <w:color w:val="000000"/>
          <w:sz w:val="28"/>
          <w:szCs w:val="28"/>
        </w:rPr>
        <w:t xml:space="preserve"> Магистры</w:t>
      </w:r>
      <w:r>
        <w:rPr>
          <w:rFonts w:ascii="Times New Roman" w:hAnsi="Times New Roman"/>
          <w:color w:val="000000"/>
          <w:sz w:val="28"/>
          <w:szCs w:val="28"/>
        </w:rPr>
        <w:t xml:space="preserve"> легко устанавливают </w:t>
      </w:r>
      <w:r>
        <w:rPr>
          <w:rFonts w:ascii="Times New Roman" w:hAnsi="Times New Roman"/>
          <w:sz w:val="28"/>
          <w:szCs w:val="28"/>
        </w:rPr>
        <w:t>существенные признаки (9</w:t>
      </w:r>
      <w:r w:rsidRPr="008A415C">
        <w:rPr>
          <w:rFonts w:ascii="Times New Roman" w:hAnsi="Times New Roman"/>
          <w:sz w:val="28"/>
          <w:szCs w:val="28"/>
        </w:rPr>
        <w:t>7%</w:t>
      </w:r>
      <w:r>
        <w:rPr>
          <w:rFonts w:ascii="Times New Roman" w:hAnsi="Times New Roman"/>
          <w:sz w:val="28"/>
          <w:szCs w:val="28"/>
        </w:rPr>
        <w:t>) и устанавливают аналогии (100%)</w:t>
      </w:r>
      <w:r w:rsidRPr="008A415C">
        <w:rPr>
          <w:rFonts w:ascii="Times New Roman" w:hAnsi="Times New Roman"/>
          <w:sz w:val="28"/>
          <w:szCs w:val="28"/>
        </w:rPr>
        <w:t>.</w:t>
      </w:r>
      <w:r w:rsidRPr="004C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семинарских занятиях они продемонстрировали свободное владение понятиями и высокий уровень способности к установлению логических связей при анализе практических ситуаций. </w:t>
      </w:r>
    </w:p>
    <w:p w14:paraId="20274D44" w14:textId="77777777" w:rsidR="00DD5227" w:rsidRDefault="00DD5227" w:rsidP="00DD5227">
      <w:pPr>
        <w:spacing w:after="0" w:line="360" w:lineRule="auto"/>
        <w:ind w:firstLine="708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Таким образом, можно сделать выводы о том, что, с одной стороны, у студентов, выбравших специальность технического профиля, существует общая структура сигнальных систем, с тенденцией к преобладанию первой сигнальной системы над второй. С другой стороны, существуют специфические отличия, связанные с особенностями специализации и требованиями определенной профессии. Магистры принципиально отличаются по структуре сигнальной системы и демонстрируют высокий уровень развития словесно-логического мышления.</w:t>
      </w:r>
    </w:p>
    <w:p w14:paraId="1ECBED4A" w14:textId="77777777" w:rsidR="00DD5227" w:rsidRDefault="00DD5227" w:rsidP="00DD522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83838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Полученные результаты исследования позволяют обратить внимание как преподавателей технического вуза, так и самих студентов на необходимость стимулирования развития способностей студентов к установлению скрытых связей и отношений между явлениями и предметами. Также, указанные выше методики могут быть использованы при отборе студентов в магистратуру, являющуюся начальной ступенью научной деятельности и требующей высокого уровня сформированности словесно-логического мышления.</w:t>
      </w:r>
    </w:p>
    <w:p w14:paraId="105B0395" w14:textId="77777777" w:rsidR="00DD5227" w:rsidRPr="00253D2D" w:rsidRDefault="00DD5227" w:rsidP="00DD5227">
      <w:pPr>
        <w:pStyle w:val="aa"/>
        <w:spacing w:line="360" w:lineRule="auto"/>
        <w:ind w:firstLine="709"/>
        <w:rPr>
          <w:rStyle w:val="ab"/>
          <w:rFonts w:eastAsiaTheme="majorEastAsia"/>
          <w:sz w:val="28"/>
          <w:szCs w:val="28"/>
        </w:rPr>
      </w:pPr>
      <w:r w:rsidRPr="00253D2D">
        <w:rPr>
          <w:rStyle w:val="ab"/>
          <w:rFonts w:eastAsiaTheme="majorEastAsia"/>
          <w:sz w:val="28"/>
          <w:szCs w:val="28"/>
        </w:rPr>
        <w:t>Список использованных источников</w:t>
      </w:r>
    </w:p>
    <w:p w14:paraId="0EA51A7D" w14:textId="77777777" w:rsidR="00DD5227" w:rsidRPr="00253D2D" w:rsidRDefault="00DD5227" w:rsidP="00DD5227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53D2D">
        <w:rPr>
          <w:sz w:val="28"/>
          <w:szCs w:val="28"/>
        </w:rPr>
        <w:t>Данцев</w:t>
      </w:r>
      <w:proofErr w:type="spellEnd"/>
      <w:r w:rsidRPr="00253D2D">
        <w:rPr>
          <w:sz w:val="28"/>
          <w:szCs w:val="28"/>
        </w:rPr>
        <w:t>,</w:t>
      </w:r>
      <w:r>
        <w:rPr>
          <w:sz w:val="28"/>
          <w:szCs w:val="28"/>
        </w:rPr>
        <w:t xml:space="preserve"> Д.Д.</w:t>
      </w:r>
      <w:r w:rsidRPr="00253D2D">
        <w:rPr>
          <w:sz w:val="28"/>
          <w:szCs w:val="28"/>
        </w:rPr>
        <w:t xml:space="preserve"> Русский язык и культу</w:t>
      </w:r>
      <w:r>
        <w:rPr>
          <w:sz w:val="28"/>
          <w:szCs w:val="28"/>
        </w:rPr>
        <w:t xml:space="preserve">ра речи для технических вузов / </w:t>
      </w:r>
      <w:r w:rsidRPr="00253D2D">
        <w:rPr>
          <w:sz w:val="28"/>
          <w:szCs w:val="28"/>
        </w:rPr>
        <w:t>Д.Д</w:t>
      </w:r>
      <w:r>
        <w:rPr>
          <w:sz w:val="28"/>
          <w:szCs w:val="28"/>
        </w:rPr>
        <w:t>.</w:t>
      </w:r>
      <w:r w:rsidRPr="00253D2D">
        <w:rPr>
          <w:sz w:val="28"/>
          <w:szCs w:val="28"/>
        </w:rPr>
        <w:t xml:space="preserve"> </w:t>
      </w:r>
      <w:proofErr w:type="spellStart"/>
      <w:r w:rsidRPr="00253D2D">
        <w:rPr>
          <w:sz w:val="28"/>
          <w:szCs w:val="28"/>
        </w:rPr>
        <w:t>Данцев</w:t>
      </w:r>
      <w:proofErr w:type="spellEnd"/>
      <w:r w:rsidRPr="00253D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3D2D">
        <w:rPr>
          <w:sz w:val="28"/>
          <w:szCs w:val="28"/>
        </w:rPr>
        <w:t>Н.В. Нефедова</w:t>
      </w:r>
      <w:r>
        <w:rPr>
          <w:sz w:val="28"/>
          <w:szCs w:val="28"/>
        </w:rPr>
        <w:t xml:space="preserve">. </w:t>
      </w:r>
      <w:r w:rsidRPr="00253D2D">
        <w:rPr>
          <w:sz w:val="28"/>
          <w:szCs w:val="28"/>
        </w:rPr>
        <w:t>– Ростов н/</w:t>
      </w:r>
      <w:proofErr w:type="gramStart"/>
      <w:r w:rsidRPr="00253D2D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253D2D">
        <w:rPr>
          <w:sz w:val="28"/>
          <w:szCs w:val="28"/>
        </w:rPr>
        <w:t>:</w:t>
      </w:r>
      <w:proofErr w:type="gramEnd"/>
      <w:r w:rsidRPr="00253D2D">
        <w:rPr>
          <w:sz w:val="28"/>
          <w:szCs w:val="28"/>
        </w:rPr>
        <w:t xml:space="preserve"> Феникс, 2002. </w:t>
      </w:r>
      <w:r w:rsidRPr="00253D2D">
        <w:rPr>
          <w:color w:val="000000"/>
          <w:sz w:val="28"/>
          <w:szCs w:val="28"/>
        </w:rPr>
        <w:t>–</w:t>
      </w:r>
      <w:r w:rsidRPr="00253D2D">
        <w:rPr>
          <w:sz w:val="28"/>
          <w:szCs w:val="28"/>
        </w:rPr>
        <w:t xml:space="preserve"> 320 с</w:t>
      </w:r>
      <w:r>
        <w:rPr>
          <w:sz w:val="28"/>
          <w:szCs w:val="28"/>
        </w:rPr>
        <w:t>.</w:t>
      </w:r>
      <w:r w:rsidRPr="00253D2D">
        <w:rPr>
          <w:sz w:val="28"/>
          <w:szCs w:val="28"/>
        </w:rPr>
        <w:t xml:space="preserve"> </w:t>
      </w:r>
    </w:p>
    <w:p w14:paraId="6EF5D917" w14:textId="77777777" w:rsidR="00DD5227" w:rsidRPr="00DA1E64" w:rsidRDefault="00DD5227" w:rsidP="00DD5227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53D2D">
        <w:rPr>
          <w:color w:val="000000"/>
          <w:sz w:val="28"/>
          <w:szCs w:val="28"/>
        </w:rPr>
        <w:lastRenderedPageBreak/>
        <w:t>Зеер</w:t>
      </w:r>
      <w:proofErr w:type="spellEnd"/>
      <w:r w:rsidRPr="00253D2D">
        <w:rPr>
          <w:color w:val="000000"/>
          <w:sz w:val="28"/>
          <w:szCs w:val="28"/>
        </w:rPr>
        <w:t xml:space="preserve">, Э.Ф., Павлова А.М., </w:t>
      </w:r>
      <w:proofErr w:type="spellStart"/>
      <w:r w:rsidRPr="00253D2D">
        <w:rPr>
          <w:color w:val="000000"/>
          <w:sz w:val="28"/>
          <w:szCs w:val="28"/>
        </w:rPr>
        <w:t>Садовникова</w:t>
      </w:r>
      <w:proofErr w:type="spellEnd"/>
      <w:r w:rsidRPr="00253D2D">
        <w:rPr>
          <w:color w:val="000000"/>
          <w:sz w:val="28"/>
          <w:szCs w:val="28"/>
        </w:rPr>
        <w:t xml:space="preserve"> Н.О. </w:t>
      </w:r>
      <w:proofErr w:type="spellStart"/>
      <w:r w:rsidRPr="00253D2D">
        <w:rPr>
          <w:color w:val="000000"/>
          <w:sz w:val="28"/>
          <w:szCs w:val="28"/>
        </w:rPr>
        <w:t>Профориентология</w:t>
      </w:r>
      <w:proofErr w:type="spellEnd"/>
      <w:r w:rsidRPr="00253D2D">
        <w:rPr>
          <w:color w:val="000000"/>
          <w:sz w:val="28"/>
          <w:szCs w:val="28"/>
        </w:rPr>
        <w:t xml:space="preserve">: теория и практика: учеб. </w:t>
      </w:r>
      <w:proofErr w:type="spellStart"/>
      <w:r w:rsidRPr="00253D2D">
        <w:rPr>
          <w:color w:val="000000"/>
          <w:sz w:val="28"/>
          <w:szCs w:val="28"/>
        </w:rPr>
        <w:t>пособ</w:t>
      </w:r>
      <w:proofErr w:type="spellEnd"/>
      <w:r w:rsidRPr="00253D2D">
        <w:rPr>
          <w:color w:val="000000"/>
          <w:sz w:val="28"/>
          <w:szCs w:val="28"/>
        </w:rPr>
        <w:t xml:space="preserve">. для высшей школы / Э.Ф. </w:t>
      </w:r>
      <w:proofErr w:type="spellStart"/>
      <w:r w:rsidRPr="00253D2D">
        <w:rPr>
          <w:color w:val="000000"/>
          <w:sz w:val="28"/>
          <w:szCs w:val="28"/>
        </w:rPr>
        <w:t>Зеер</w:t>
      </w:r>
      <w:proofErr w:type="spellEnd"/>
      <w:r w:rsidRPr="00253D2D">
        <w:rPr>
          <w:color w:val="000000"/>
          <w:sz w:val="28"/>
          <w:szCs w:val="28"/>
        </w:rPr>
        <w:t>, А.М. Павлова, Н.О. Садовникова.</w:t>
      </w:r>
      <w:r w:rsidRPr="00253D2D">
        <w:rPr>
          <w:sz w:val="28"/>
          <w:szCs w:val="28"/>
        </w:rPr>
        <w:t xml:space="preserve"> – </w:t>
      </w:r>
      <w:proofErr w:type="gramStart"/>
      <w:r w:rsidRPr="00253D2D">
        <w:rPr>
          <w:color w:val="000000"/>
          <w:sz w:val="28"/>
          <w:szCs w:val="28"/>
          <w:shd w:val="clear" w:color="auto" w:fill="FFFFFF"/>
        </w:rPr>
        <w:t>Москва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3D2D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253D2D">
        <w:rPr>
          <w:color w:val="000000"/>
          <w:sz w:val="28"/>
          <w:szCs w:val="28"/>
        </w:rPr>
        <w:t xml:space="preserve"> Академический проект; Екатеринбург: Деловая книга, 2004. – 192 с. </w:t>
      </w:r>
    </w:p>
    <w:p w14:paraId="108A0C7D" w14:textId="77777777" w:rsidR="00D85AED" w:rsidRPr="004E1EF2" w:rsidRDefault="00D85AED" w:rsidP="00606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85AED" w:rsidRPr="004E1EF2" w:rsidSect="00546D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B7D"/>
    <w:multiLevelType w:val="hybridMultilevel"/>
    <w:tmpl w:val="0EC85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665E0"/>
    <w:multiLevelType w:val="hybridMultilevel"/>
    <w:tmpl w:val="CB20FE5C"/>
    <w:lvl w:ilvl="0" w:tplc="4EEC465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926177"/>
    <w:multiLevelType w:val="hybridMultilevel"/>
    <w:tmpl w:val="742E8412"/>
    <w:lvl w:ilvl="0" w:tplc="0E482D18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85C"/>
    <w:rsid w:val="000847D2"/>
    <w:rsid w:val="00096EF9"/>
    <w:rsid w:val="00105963"/>
    <w:rsid w:val="002338A0"/>
    <w:rsid w:val="00272635"/>
    <w:rsid w:val="002B12BC"/>
    <w:rsid w:val="00342BCE"/>
    <w:rsid w:val="00356668"/>
    <w:rsid w:val="004E1EF2"/>
    <w:rsid w:val="006065A5"/>
    <w:rsid w:val="00643850"/>
    <w:rsid w:val="0074317F"/>
    <w:rsid w:val="009111D3"/>
    <w:rsid w:val="00940B91"/>
    <w:rsid w:val="00B14088"/>
    <w:rsid w:val="00B85C9C"/>
    <w:rsid w:val="00C12AE7"/>
    <w:rsid w:val="00C53826"/>
    <w:rsid w:val="00D62C35"/>
    <w:rsid w:val="00D658CF"/>
    <w:rsid w:val="00D85AED"/>
    <w:rsid w:val="00DA34CF"/>
    <w:rsid w:val="00DD5227"/>
    <w:rsid w:val="00E30801"/>
    <w:rsid w:val="00FB0711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C1F6"/>
  <w15:docId w15:val="{EAA2C523-6C20-4EF5-9ADF-96B449B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8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8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E485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485C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FE48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485C"/>
    <w:rPr>
      <w:rFonts w:ascii="Calibri" w:eastAsia="Times New Roman" w:hAnsi="Calibri" w:cs="Times New Roman"/>
    </w:rPr>
  </w:style>
  <w:style w:type="paragraph" w:customStyle="1" w:styleId="a8">
    <w:name w:val="Знак"/>
    <w:basedOn w:val="a"/>
    <w:autoRedefine/>
    <w:rsid w:val="00B85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Normal (Web)"/>
    <w:basedOn w:val="a"/>
    <w:uiPriority w:val="99"/>
    <w:unhideWhenUsed/>
    <w:rsid w:val="00DD5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D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D522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D5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2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</cp:lastModifiedBy>
  <cp:revision>20</cp:revision>
  <dcterms:created xsi:type="dcterms:W3CDTF">2015-09-28T12:08:00Z</dcterms:created>
  <dcterms:modified xsi:type="dcterms:W3CDTF">2024-04-30T09:06:00Z</dcterms:modified>
</cp:coreProperties>
</file>